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A03E1" w14:textId="245E9A98" w:rsidR="005105E0" w:rsidRPr="005105E0" w:rsidRDefault="00EB02AF" w:rsidP="005105E0">
      <w:pPr>
        <w:pStyle w:val="berschrift1ohneGliederung"/>
        <w:pageBreakBefore w:val="0"/>
        <w:spacing w:after="0"/>
        <w:rPr>
          <w:b/>
        </w:rPr>
      </w:pPr>
      <w:r>
        <w:rPr>
          <w:b/>
        </w:rPr>
        <w:t>A</w:t>
      </w:r>
      <w:bookmarkStart w:id="0" w:name="_GoBack"/>
      <w:bookmarkEnd w:id="0"/>
      <w:r w:rsidR="005105E0" w:rsidRPr="005105E0">
        <w:rPr>
          <w:b/>
        </w:rPr>
        <w:t>u</w:t>
      </w:r>
      <w:r w:rsidR="00CA0230">
        <w:rPr>
          <w:b/>
        </w:rPr>
        <w:t>f</w:t>
      </w:r>
      <w:r w:rsidR="005105E0" w:rsidRPr="005105E0">
        <w:rPr>
          <w:b/>
        </w:rPr>
        <w:t xml:space="preserve">stellung der zu dokumentierenden Datensätze (Soll) </w:t>
      </w:r>
    </w:p>
    <w:p w14:paraId="6F939638" w14:textId="77777777" w:rsidR="005105E0" w:rsidRPr="00D41CC0" w:rsidRDefault="005105E0" w:rsidP="005105E0">
      <w:pPr>
        <w:pStyle w:val="Textkrper2"/>
        <w:rPr>
          <w:b w:val="0"/>
          <w:sz w:val="22"/>
        </w:rPr>
      </w:pPr>
    </w:p>
    <w:p w14:paraId="19B944B0" w14:textId="489587FE" w:rsidR="005105E0" w:rsidRPr="00D41CC0" w:rsidRDefault="005105E0" w:rsidP="005105E0">
      <w:r>
        <w:t xml:space="preserve">im Rahmen von einrichtungs- und sektorenübergreifenden </w:t>
      </w:r>
      <w:r w:rsidRPr="00D41CC0">
        <w:t>Maßnahmen der Qualitätssicherung nach §</w:t>
      </w:r>
      <w:r w:rsidR="001005BE">
        <w:t>§</w:t>
      </w:r>
      <w:r w:rsidRPr="00D41CC0">
        <w:t xml:space="preserve"> </w:t>
      </w:r>
      <w:r w:rsidR="001005BE" w:rsidRPr="00D41CC0">
        <w:t>13</w:t>
      </w:r>
      <w:r w:rsidR="001005BE">
        <w:t>6</w:t>
      </w:r>
      <w:r w:rsidR="000E32AB">
        <w:t xml:space="preserve"> </w:t>
      </w:r>
      <w:r w:rsidR="001005BE">
        <w:t>ff</w:t>
      </w:r>
      <w:r w:rsidR="000E32AB">
        <w:t>.</w:t>
      </w:r>
      <w:r w:rsidR="001005BE" w:rsidRPr="00D41CC0">
        <w:t xml:space="preserve"> </w:t>
      </w:r>
      <w:r w:rsidRPr="00D41CC0">
        <w:t>SGB V</w:t>
      </w:r>
      <w:r>
        <w:t xml:space="preserve"> </w:t>
      </w:r>
    </w:p>
    <w:p w14:paraId="269287A7" w14:textId="0AB59994" w:rsidR="005D36E3" w:rsidRPr="005D36E3" w:rsidRDefault="005105E0" w:rsidP="005D36E3">
      <w:pPr>
        <w:pStyle w:val="Textkrper2"/>
        <w:jc w:val="left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Aufstellung der </w:t>
      </w:r>
      <w:r w:rsidRPr="00993D33">
        <w:rPr>
          <w:rFonts w:asciiTheme="minorHAnsi" w:eastAsiaTheme="minorHAnsi" w:hAnsiTheme="minorHAnsi" w:cstheme="minorBidi"/>
          <w:sz w:val="22"/>
          <w:szCs w:val="22"/>
          <w:lang w:eastAsia="en-US"/>
        </w:rPr>
        <w:t>Zahl der zu dokumentierenden</w:t>
      </w:r>
      <w:r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 w:rsidRPr="00993D3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Datensätze (Soll) </w:t>
      </w:r>
      <w:r w:rsidR="005D36E3" w:rsidRPr="00993D33">
        <w:rPr>
          <w:rFonts w:asciiTheme="minorHAnsi" w:eastAsiaTheme="minorHAnsi" w:hAnsiTheme="minorHAnsi" w:cstheme="minorBidi"/>
          <w:sz w:val="22"/>
          <w:szCs w:val="22"/>
          <w:lang w:eastAsia="en-US"/>
        </w:rPr>
        <w:t>für selektivvertraglich tätige Vertragsärztinnen und Vertragsärzte</w:t>
      </w:r>
      <w:r w:rsidR="005D36E3"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 w:rsidR="00D342A4" w:rsidRPr="00D342A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gemäß § 15 Abs. 2 der Richtlinie zur datengestützten einrichtungsübergreifenden Qualitätssicherung (DeQS-RL)</w:t>
      </w:r>
      <w:r w:rsidR="005D36E3"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, die an die Vertrauensstelle als Datenannahmestelle zu übermitteln sind.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2835"/>
        <w:gridCol w:w="2835"/>
        <w:gridCol w:w="2835"/>
      </w:tblGrid>
      <w:tr w:rsidR="00AF39F8" w:rsidRPr="00AF39F8" w14:paraId="43513DA0" w14:textId="77777777" w:rsidTr="00AF39F8">
        <w:tc>
          <w:tcPr>
            <w:tcW w:w="8505" w:type="dxa"/>
            <w:gridSpan w:val="3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694C4B44" w14:textId="43227767" w:rsidR="005105E0" w:rsidRDefault="005105E0" w:rsidP="00A9678F">
            <w:r>
              <w:t>Leistungserbringer:</w:t>
            </w:r>
            <w:r>
              <w:tab/>
            </w:r>
            <w:r w:rsidR="00A9678F">
              <w:t>…………………………………………………</w:t>
            </w:r>
            <w:r>
              <w:t>……………………………………..…</w:t>
            </w:r>
          </w:p>
          <w:p w14:paraId="2EF04D24" w14:textId="77EAA5A2" w:rsidR="005105E0" w:rsidRDefault="005105E0" w:rsidP="00A9678F">
            <w:r>
              <w:t>Betriebsstättennummer: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  <w:p w14:paraId="53CC24F6" w14:textId="7F751424" w:rsidR="005105E0" w:rsidRDefault="005105E0" w:rsidP="00A9678F">
            <w:r>
              <w:t>Erfassungszeitraum von: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  <w:p w14:paraId="59B2C4C3" w14:textId="199A8ABC" w:rsidR="005105E0" w:rsidRDefault="005105E0" w:rsidP="00A9678F">
            <w:r>
              <w:t>Erfassungszeitraum bis: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  <w:p w14:paraId="3A334D0C" w14:textId="0DA88725" w:rsidR="005105E0" w:rsidRDefault="00A9678F" w:rsidP="00A9678F">
            <w:r>
              <w:t>QS-Filter-Software / Version:</w:t>
            </w:r>
            <w:r>
              <w:tab/>
              <w:t>…………………………………………</w:t>
            </w:r>
            <w:r w:rsidR="005105E0">
              <w:t>.…………..…………………/</w:t>
            </w:r>
            <w:r>
              <w:t>………</w:t>
            </w:r>
            <w:r w:rsidR="005105E0">
              <w:t>………</w:t>
            </w:r>
          </w:p>
          <w:p w14:paraId="3F733F54" w14:textId="3441647D" w:rsidR="00AF39F8" w:rsidRPr="00AF39F8" w:rsidRDefault="005105E0" w:rsidP="00A9678F">
            <w:r>
              <w:t>Erstellungsdatum: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</w:tc>
      </w:tr>
      <w:tr w:rsidR="00AF39F8" w:rsidRPr="00AF39F8" w14:paraId="6CEEFFFB" w14:textId="77777777" w:rsidTr="00397FD1">
        <w:tc>
          <w:tcPr>
            <w:tcW w:w="8505" w:type="dxa"/>
            <w:gridSpan w:val="3"/>
            <w:tcBorders>
              <w:bottom w:val="single" w:sz="6" w:space="0" w:color="808080"/>
            </w:tcBorders>
            <w:shd w:val="clear" w:color="000000" w:fill="FFFFFF"/>
            <w:vAlign w:val="center"/>
          </w:tcPr>
          <w:p w14:paraId="6B711993" w14:textId="1707E2F3" w:rsidR="00AF39F8" w:rsidRPr="00AF39F8" w:rsidRDefault="005105E0" w:rsidP="00E25487">
            <w:r>
              <w:t>Ich/</w:t>
            </w:r>
            <w:r w:rsidR="00AD14E6">
              <w:t>W</w:t>
            </w:r>
            <w:r>
              <w:t xml:space="preserve">ir haben für im Rahmen von Selektivverträgen behandelte Patienten die folgenden Anzahlen von Datensätzen erfasst, für die gemäß </w:t>
            </w:r>
            <w:r w:rsidR="00D342A4">
              <w:t xml:space="preserve">DeQS-RL </w:t>
            </w:r>
            <w:r>
              <w:t>des Gemeinsamen Bundesausschusses eine Dokumentationspflicht besteht.</w:t>
            </w:r>
          </w:p>
        </w:tc>
      </w:tr>
      <w:tr w:rsidR="005105E0" w:rsidRPr="00AF39F8" w14:paraId="37464F49" w14:textId="77777777" w:rsidTr="00397FD1">
        <w:tc>
          <w:tcPr>
            <w:tcW w:w="2835" w:type="dxa"/>
            <w:shd w:val="clear" w:color="auto" w:fill="FFFFFF" w:themeFill="background1"/>
            <w:vAlign w:val="center"/>
          </w:tcPr>
          <w:p w14:paraId="73394EF8" w14:textId="653ECB15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Modul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9773B4" w14:textId="3501C6DC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Krankenkasse (IK-Nr.)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7DF2976" w14:textId="2036C4C9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Anzahl Datensätze</w:t>
            </w:r>
          </w:p>
        </w:tc>
      </w:tr>
      <w:tr w:rsidR="005105E0" w:rsidRPr="00AF39F8" w14:paraId="39AAA216" w14:textId="77777777" w:rsidTr="005105E0">
        <w:tc>
          <w:tcPr>
            <w:tcW w:w="2835" w:type="dxa"/>
            <w:shd w:val="clear" w:color="000000" w:fill="FFFFFF"/>
          </w:tcPr>
          <w:p w14:paraId="6739D0C2" w14:textId="0C5F2340" w:rsidR="005105E0" w:rsidRPr="004A7F31" w:rsidRDefault="005105E0" w:rsidP="005105E0">
            <w:pPr>
              <w:spacing w:after="0"/>
            </w:pPr>
            <w:r w:rsidRPr="004A7F31">
              <w:rPr>
                <w:color w:val="000000"/>
              </w:rPr>
              <w:t>PCI_SV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00A9AD0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E3F3394" w14:textId="4E45CF98" w:rsidR="005105E0" w:rsidRPr="00AF39F8" w:rsidRDefault="005105E0" w:rsidP="005105E0">
            <w:pPr>
              <w:spacing w:after="0"/>
            </w:pPr>
          </w:p>
        </w:tc>
      </w:tr>
      <w:tr w:rsidR="005105E0" w:rsidRPr="00AF39F8" w14:paraId="742F7F25" w14:textId="77777777" w:rsidTr="005105E0">
        <w:tc>
          <w:tcPr>
            <w:tcW w:w="2835" w:type="dxa"/>
            <w:shd w:val="clear" w:color="000000" w:fill="FFFFFF"/>
          </w:tcPr>
          <w:p w14:paraId="38E47F3C" w14:textId="0C3ADD8F" w:rsidR="005105E0" w:rsidRPr="004A7F31" w:rsidRDefault="00E25487" w:rsidP="005105E0">
            <w:pPr>
              <w:spacing w:after="0"/>
            </w:pPr>
            <w:r w:rsidRPr="004A7F31">
              <w:t>DIAL_SV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0F1FB63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6219005B" w14:textId="2E6D79C0" w:rsidR="005105E0" w:rsidRPr="00AF39F8" w:rsidRDefault="005105E0" w:rsidP="005105E0">
            <w:pPr>
              <w:spacing w:after="0"/>
            </w:pPr>
          </w:p>
        </w:tc>
      </w:tr>
      <w:tr w:rsidR="005105E0" w:rsidRPr="00AF39F8" w14:paraId="382DD42E" w14:textId="77777777" w:rsidTr="005105E0">
        <w:tc>
          <w:tcPr>
            <w:tcW w:w="2835" w:type="dxa"/>
            <w:shd w:val="clear" w:color="000000" w:fill="FFFFFF"/>
          </w:tcPr>
          <w:p w14:paraId="26D89FD6" w14:textId="3452A6DB" w:rsidR="005105E0" w:rsidRPr="00AF39F8" w:rsidRDefault="00E25487" w:rsidP="005105E0">
            <w:pPr>
              <w:spacing w:after="0"/>
            </w:pPr>
            <w:r>
              <w:t>…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5F788AB0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D2D9158" w14:textId="137266A6" w:rsidR="005105E0" w:rsidRPr="00AF39F8" w:rsidRDefault="005105E0" w:rsidP="005105E0">
            <w:pPr>
              <w:spacing w:after="0"/>
            </w:pPr>
          </w:p>
        </w:tc>
      </w:tr>
      <w:tr w:rsidR="005105E0" w:rsidRPr="00AF39F8" w14:paraId="7CF30D8A" w14:textId="77777777" w:rsidTr="005105E0">
        <w:tc>
          <w:tcPr>
            <w:tcW w:w="2835" w:type="dxa"/>
            <w:shd w:val="clear" w:color="000000" w:fill="FFFFFF"/>
            <w:vAlign w:val="center"/>
          </w:tcPr>
          <w:p w14:paraId="2F89D2B2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564B4A1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131C22D" w14:textId="74A9C224" w:rsidR="005105E0" w:rsidRPr="00AF39F8" w:rsidRDefault="005105E0" w:rsidP="005105E0">
            <w:pPr>
              <w:spacing w:after="0"/>
            </w:pPr>
          </w:p>
        </w:tc>
      </w:tr>
      <w:tr w:rsidR="005105E0" w:rsidRPr="00AF39F8" w14:paraId="31DD9F57" w14:textId="77777777" w:rsidTr="005105E0">
        <w:tc>
          <w:tcPr>
            <w:tcW w:w="5670" w:type="dxa"/>
            <w:gridSpan w:val="2"/>
            <w:shd w:val="clear" w:color="000000" w:fill="FFFFFF"/>
            <w:vAlign w:val="center"/>
          </w:tcPr>
          <w:p w14:paraId="706F30A3" w14:textId="22E41DED" w:rsidR="005105E0" w:rsidRPr="00AF39F8" w:rsidRDefault="005105E0" w:rsidP="005105E0">
            <w:pPr>
              <w:spacing w:after="0"/>
              <w:jc w:val="right"/>
            </w:pPr>
            <w:r>
              <w:t>Datensätze Gesamt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135B5521" w14:textId="36B19A1D" w:rsidR="005105E0" w:rsidRPr="00AF39F8" w:rsidRDefault="005105E0" w:rsidP="005105E0">
            <w:pPr>
              <w:spacing w:after="0"/>
            </w:pPr>
          </w:p>
        </w:tc>
      </w:tr>
    </w:tbl>
    <w:p w14:paraId="75F8558E" w14:textId="77777777" w:rsidR="00477DFB" w:rsidRDefault="00477DFB"/>
    <w:p w14:paraId="08654CCA" w14:textId="4EAC9281" w:rsidR="00A9678F" w:rsidRPr="00A9678F" w:rsidRDefault="00A9678F" w:rsidP="00557610">
      <w:pPr>
        <w:pStyle w:val="berschrift2ohneGliederung"/>
        <w:keepNext/>
        <w:pageBreakBefore/>
      </w:pPr>
      <w:r w:rsidRPr="00A9678F">
        <w:lastRenderedPageBreak/>
        <w:t xml:space="preserve">Konformitätserklärung gemäß § 15 Abs. 3 </w:t>
      </w:r>
      <w:r w:rsidR="00D342A4">
        <w:t>DeQS-RL</w:t>
      </w:r>
    </w:p>
    <w:p w14:paraId="313F9216" w14:textId="6C6025C9" w:rsidR="00A9678F" w:rsidRPr="00A9678F" w:rsidRDefault="00A9678F" w:rsidP="00A9678F">
      <w:r w:rsidRPr="00A9678F">
        <w:t xml:space="preserve">Hiermit bestätige/n ich/wir die Übereinstimmung dieser Aufstellung für den genannten Zeitraum mit den internen Aufzeichnungen unserer Einrichtung. Uns ist bekannt, dass wir </w:t>
      </w:r>
      <w:r w:rsidR="00497BC6" w:rsidRPr="00A9678F">
        <w:t xml:space="preserve">diese Aufstellung zusammen </w:t>
      </w:r>
      <w:r w:rsidRPr="00A9678F">
        <w:t xml:space="preserve">mit der Bescheinigung </w:t>
      </w:r>
      <w:r w:rsidR="004956FF" w:rsidRPr="00A9678F">
        <w:t>gem. §</w:t>
      </w:r>
      <w:r w:rsidR="004956FF">
        <w:t> </w:t>
      </w:r>
      <w:r w:rsidR="004956FF" w:rsidRPr="00A9678F">
        <w:t xml:space="preserve">15 Abs. 4 </w:t>
      </w:r>
      <w:r w:rsidR="004956FF">
        <w:t xml:space="preserve">DeQS-RL </w:t>
      </w:r>
      <w:r w:rsidRPr="00A9678F">
        <w:t xml:space="preserve">der </w:t>
      </w:r>
      <w:r w:rsidR="00FA1332">
        <w:t>zuständigen Datenannahme</w:t>
      </w:r>
      <w:r w:rsidR="00FA1332" w:rsidRPr="00A9678F">
        <w:t xml:space="preserve">stelle </w:t>
      </w:r>
      <w:r w:rsidRPr="00A9678F">
        <w:t>über die dokumentierten Datensätze dem jeweiligen Vertragspartner (Krankenkasse) vorlegen müssen.</w:t>
      </w:r>
    </w:p>
    <w:p w14:paraId="6ED43260" w14:textId="77777777" w:rsidR="00A9678F" w:rsidRDefault="00A9678F" w:rsidP="00A9678F"/>
    <w:tbl>
      <w:tblPr>
        <w:tblW w:w="8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4678"/>
      </w:tblGrid>
      <w:tr w:rsidR="00A9678F" w14:paraId="55E5A179" w14:textId="77777777" w:rsidTr="00A9678F">
        <w:tc>
          <w:tcPr>
            <w:tcW w:w="4039" w:type="dxa"/>
          </w:tcPr>
          <w:p w14:paraId="5D9D8BA7" w14:textId="77777777" w:rsidR="00A9678F" w:rsidRDefault="00A9678F" w:rsidP="00D16D98">
            <w:r>
              <w:t>............................................................</w:t>
            </w:r>
          </w:p>
          <w:p w14:paraId="00036C66" w14:textId="77777777" w:rsidR="00A9678F" w:rsidRPr="005A6D0F" w:rsidRDefault="00A9678F" w:rsidP="00A9678F">
            <w:r>
              <w:t>Zertifikatsseriennummer</w:t>
            </w:r>
          </w:p>
          <w:p w14:paraId="1E6239A8" w14:textId="77777777" w:rsidR="00A9678F" w:rsidRDefault="00A9678F" w:rsidP="00D16D98"/>
        </w:tc>
        <w:tc>
          <w:tcPr>
            <w:tcW w:w="4678" w:type="dxa"/>
          </w:tcPr>
          <w:p w14:paraId="394AA924" w14:textId="77777777" w:rsidR="00A9678F" w:rsidRDefault="00A9678F" w:rsidP="00D16D98">
            <w:r>
              <w:t>.......................................................................</w:t>
            </w:r>
          </w:p>
          <w:p w14:paraId="004799D8" w14:textId="77777777" w:rsidR="00A9678F" w:rsidRPr="005A6D0F" w:rsidRDefault="00A9678F" w:rsidP="00A9678F">
            <w:r>
              <w:t>E-Mail</w:t>
            </w:r>
          </w:p>
        </w:tc>
      </w:tr>
      <w:tr w:rsidR="00A9678F" w14:paraId="1A5B7145" w14:textId="77777777" w:rsidTr="00A9678F">
        <w:tc>
          <w:tcPr>
            <w:tcW w:w="4039" w:type="dxa"/>
          </w:tcPr>
          <w:p w14:paraId="65708D07" w14:textId="77777777" w:rsidR="00A9678F" w:rsidRDefault="00A9678F" w:rsidP="00D16D98">
            <w:r>
              <w:t>..........................................</w:t>
            </w:r>
          </w:p>
          <w:p w14:paraId="29DF2740" w14:textId="77777777" w:rsidR="00A9678F" w:rsidRPr="005A6D0F" w:rsidRDefault="00A9678F" w:rsidP="00A9678F">
            <w:r>
              <w:t>Datum</w:t>
            </w:r>
          </w:p>
          <w:p w14:paraId="70F196B1" w14:textId="77777777" w:rsidR="00A9678F" w:rsidRDefault="00A9678F" w:rsidP="00D16D98"/>
        </w:tc>
        <w:tc>
          <w:tcPr>
            <w:tcW w:w="4678" w:type="dxa"/>
          </w:tcPr>
          <w:p w14:paraId="7F2EF956" w14:textId="77777777" w:rsidR="00A9678F" w:rsidRDefault="00A9678F" w:rsidP="00D16D98">
            <w:r>
              <w:t>......................................................................</w:t>
            </w:r>
          </w:p>
          <w:p w14:paraId="48204DF4" w14:textId="3E730BC2" w:rsidR="00A9678F" w:rsidRDefault="00A9678F" w:rsidP="00A9678F">
            <w:r>
              <w:t>Verantwortlicher</w:t>
            </w:r>
          </w:p>
        </w:tc>
      </w:tr>
    </w:tbl>
    <w:p w14:paraId="41151F8F" w14:textId="77777777" w:rsidR="00A9678F" w:rsidRDefault="00A9678F" w:rsidP="00A9678F">
      <w:pPr>
        <w:rPr>
          <w:u w:val="single"/>
        </w:rPr>
      </w:pPr>
    </w:p>
    <w:p w14:paraId="62689354" w14:textId="77777777" w:rsidR="00A9678F" w:rsidRPr="002E3573" w:rsidRDefault="00A9678F" w:rsidP="00A9678F">
      <w:pPr>
        <w:pStyle w:val="berschriftAbsatz"/>
      </w:pPr>
      <w:r w:rsidRPr="002E3573">
        <w:t>Erläuterungen:</w:t>
      </w:r>
    </w:p>
    <w:p w14:paraId="4EB93EBA" w14:textId="0450C969" w:rsidR="00292C36" w:rsidRDefault="00292C36" w:rsidP="00292C36">
      <w:r>
        <w:t>Die Übermittlung an die Datenannahmestellen erfolgt elektronisch als Datensatz gemäß Spezifikation für QS-Filter</w:t>
      </w:r>
      <w:r w:rsidRPr="00691121">
        <w:t>-Software 2023</w:t>
      </w:r>
      <w:r>
        <w:t xml:space="preserve">. </w:t>
      </w:r>
      <w:r w:rsidRPr="00691121">
        <w:rPr>
          <w:iCs/>
        </w:rPr>
        <w:t>Die Erklärung über die Richtigkeit der Angaben (</w:t>
      </w:r>
      <w:r w:rsidRPr="00691121">
        <w:t>Konformitätserklärung) nach § 15 Abs. 3 der DeQS-RL</w:t>
      </w:r>
      <w:r w:rsidRPr="00691121">
        <w:rPr>
          <w:iCs/>
        </w:rPr>
        <w:t xml:space="preserve"> ist per Post oder in elektronischer Form unter Verwendung einer fortgeschrittenen elektronischen Signatur an die Datenannahmestellen zu übermitteln.</w:t>
      </w:r>
    </w:p>
    <w:p w14:paraId="3B2327C3" w14:textId="77777777" w:rsidR="00292C36" w:rsidRDefault="00292C36"/>
    <w:sectPr w:rsidR="00292C36" w:rsidSect="00AF39F8">
      <w:headerReference w:type="default" r:id="rId8"/>
      <w:footerReference w:type="default" r:id="rId9"/>
      <w:pgSz w:w="11906" w:h="16838"/>
      <w:pgMar w:top="2037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AA920" w14:textId="77777777" w:rsidR="004B71ED" w:rsidRDefault="004B71ED" w:rsidP="00AF39F8">
      <w:r>
        <w:separator/>
      </w:r>
    </w:p>
  </w:endnote>
  <w:endnote w:type="continuationSeparator" w:id="0">
    <w:p w14:paraId="471CE58B" w14:textId="77777777" w:rsidR="004B71ED" w:rsidRDefault="004B71ED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71997361" w:rsidR="00805196" w:rsidRPr="003C0652" w:rsidRDefault="00805196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34526" w14:textId="77777777" w:rsidR="004B71ED" w:rsidRDefault="004B71ED" w:rsidP="00477DFB">
      <w:pPr>
        <w:spacing w:after="0"/>
      </w:pPr>
      <w:r>
        <w:separator/>
      </w:r>
    </w:p>
  </w:footnote>
  <w:footnote w:type="continuationSeparator" w:id="0">
    <w:p w14:paraId="33D26963" w14:textId="77777777" w:rsidR="004B71ED" w:rsidRDefault="004B71ED" w:rsidP="00AF3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6144C" w14:textId="29C1536B" w:rsidR="00805196" w:rsidRDefault="00805196" w:rsidP="00AF39F8">
    <w:pPr>
      <w:pStyle w:val="Kopfzeile"/>
      <w:jc w:val="right"/>
    </w:pPr>
  </w:p>
  <w:p w14:paraId="6A455BAF" w14:textId="77777777" w:rsidR="00805196" w:rsidRDefault="00805196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2272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8A7D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338FC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C65B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1124E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E6B0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364AF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26A0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4CC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2CB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77185"/>
    <w:rsid w:val="000874CD"/>
    <w:rsid w:val="000E32AB"/>
    <w:rsid w:val="001005BE"/>
    <w:rsid w:val="00103794"/>
    <w:rsid w:val="00150C07"/>
    <w:rsid w:val="00167C87"/>
    <w:rsid w:val="0022561E"/>
    <w:rsid w:val="00267C3A"/>
    <w:rsid w:val="00292C36"/>
    <w:rsid w:val="002A6C2C"/>
    <w:rsid w:val="002E1C4B"/>
    <w:rsid w:val="002F0A57"/>
    <w:rsid w:val="002F6059"/>
    <w:rsid w:val="0035250F"/>
    <w:rsid w:val="003838B1"/>
    <w:rsid w:val="00397FD1"/>
    <w:rsid w:val="003A7CC0"/>
    <w:rsid w:val="003C0652"/>
    <w:rsid w:val="003D3CE0"/>
    <w:rsid w:val="003F5100"/>
    <w:rsid w:val="00426FDD"/>
    <w:rsid w:val="00443284"/>
    <w:rsid w:val="00477DFB"/>
    <w:rsid w:val="004956FF"/>
    <w:rsid w:val="00497BC6"/>
    <w:rsid w:val="004A7F31"/>
    <w:rsid w:val="004B1F1B"/>
    <w:rsid w:val="004B71ED"/>
    <w:rsid w:val="005105E0"/>
    <w:rsid w:val="00517E07"/>
    <w:rsid w:val="00557610"/>
    <w:rsid w:val="00595E9C"/>
    <w:rsid w:val="005D36E3"/>
    <w:rsid w:val="005E5F3E"/>
    <w:rsid w:val="005E5F88"/>
    <w:rsid w:val="0063269C"/>
    <w:rsid w:val="006335AA"/>
    <w:rsid w:val="006400D7"/>
    <w:rsid w:val="006436EF"/>
    <w:rsid w:val="0067464C"/>
    <w:rsid w:val="006B38CB"/>
    <w:rsid w:val="006C1501"/>
    <w:rsid w:val="006E7AF4"/>
    <w:rsid w:val="00750DE6"/>
    <w:rsid w:val="007D2192"/>
    <w:rsid w:val="007E1F1D"/>
    <w:rsid w:val="00805196"/>
    <w:rsid w:val="008252B0"/>
    <w:rsid w:val="00845304"/>
    <w:rsid w:val="008A5604"/>
    <w:rsid w:val="008C29EC"/>
    <w:rsid w:val="00910538"/>
    <w:rsid w:val="00966058"/>
    <w:rsid w:val="00971440"/>
    <w:rsid w:val="0098573E"/>
    <w:rsid w:val="00993D33"/>
    <w:rsid w:val="00A43F68"/>
    <w:rsid w:val="00A44CCE"/>
    <w:rsid w:val="00A9678F"/>
    <w:rsid w:val="00AD14E6"/>
    <w:rsid w:val="00AD5001"/>
    <w:rsid w:val="00AE0166"/>
    <w:rsid w:val="00AF39F8"/>
    <w:rsid w:val="00AF50B2"/>
    <w:rsid w:val="00B20010"/>
    <w:rsid w:val="00BE2396"/>
    <w:rsid w:val="00BE4BAD"/>
    <w:rsid w:val="00C104F0"/>
    <w:rsid w:val="00C34636"/>
    <w:rsid w:val="00C920F5"/>
    <w:rsid w:val="00CA0230"/>
    <w:rsid w:val="00D342A4"/>
    <w:rsid w:val="00D4661C"/>
    <w:rsid w:val="00DD090C"/>
    <w:rsid w:val="00E1606F"/>
    <w:rsid w:val="00E25487"/>
    <w:rsid w:val="00E45751"/>
    <w:rsid w:val="00EB02AF"/>
    <w:rsid w:val="00EB63DA"/>
    <w:rsid w:val="00EC1899"/>
    <w:rsid w:val="00EE4BFF"/>
    <w:rsid w:val="00F2271D"/>
    <w:rsid w:val="00F814EC"/>
    <w:rsid w:val="00F937B0"/>
    <w:rsid w:val="00F957E3"/>
    <w:rsid w:val="00FA1332"/>
    <w:rsid w:val="00FC198C"/>
    <w:rsid w:val="00FC730D"/>
    <w:rsid w:val="00FD3976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Default">
    <w:name w:val="Default"/>
    <w:rsid w:val="00A967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9C088-65B3-465A-BC6C-0622E9B19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Giffei, Christiane</cp:lastModifiedBy>
  <cp:revision>12</cp:revision>
  <dcterms:created xsi:type="dcterms:W3CDTF">2022-06-15T21:39:00Z</dcterms:created>
  <dcterms:modified xsi:type="dcterms:W3CDTF">2022-12-15T07:59:00Z</dcterms:modified>
</cp:coreProperties>
</file>